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1198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人工智能应用场景赛道（应用案例类、应用场景分析类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比赛规则</w:t>
      </w:r>
    </w:p>
    <w:p w14:paraId="73E6DFEA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b/>
          <w:bCs/>
          <w:color w:val="000000"/>
          <w:spacing w:val="1"/>
          <w:kern w:val="0"/>
          <w:sz w:val="28"/>
          <w:szCs w:val="28"/>
          <w:lang w:val="en-US" w:eastAsia="zh-CN" w:bidi="ar-SA"/>
        </w:rPr>
      </w:pPr>
    </w:p>
    <w:p w14:paraId="4BBDAFB5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b/>
          <w:bCs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spacing w:val="1"/>
          <w:kern w:val="0"/>
          <w:sz w:val="28"/>
          <w:szCs w:val="28"/>
          <w:lang w:val="en-US" w:eastAsia="zh-CN" w:bidi="ar-SA"/>
        </w:rPr>
        <w:t xml:space="preserve">一、赛道设置 </w:t>
      </w:r>
      <w:bookmarkStart w:id="0" w:name="_GoBack"/>
      <w:bookmarkEnd w:id="0"/>
    </w:p>
    <w:p w14:paraId="032A277D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赛道一：人工智能应用场景案例类</w:t>
      </w:r>
    </w:p>
    <w:p w14:paraId="75D17632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要求：围绕教育、医疗、工业、农业、环保、文旅等领域，设计并开发具备实际应用价值的AI解决方案（如算法模型、软硬件系统等），提交演示视频及成果说明。内容应包含所采用的人工智能技术特性、学科专业或学生工作业务内痛点分析和针对性解决方案，以及经技术赋能后的应用实效等。</w:t>
      </w:r>
    </w:p>
    <w:p w14:paraId="402C92A4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赛道二：人工智能应用场景分析类</w:t>
      </w:r>
    </w:p>
    <w:p w14:paraId="5AB0EA72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要求：针对某一行业场景，提交AI技术应用的可行性分析报告（说明文档），展示人工智能技术赋能行业发展的具体案例和使用经验（演示视频）。场景贴合实际大学生专业学习或学生工作需求，有别于常规场景或在常规场景基础上突出创新，具备行业内可推广的价值。</w:t>
      </w:r>
    </w:p>
    <w:p w14:paraId="7A7C8833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b/>
          <w:bCs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spacing w:val="1"/>
          <w:kern w:val="0"/>
          <w:sz w:val="28"/>
          <w:szCs w:val="28"/>
          <w:lang w:val="en-US" w:eastAsia="zh-CN" w:bidi="ar-SA"/>
        </w:rPr>
        <w:t>二、作品要求</w:t>
      </w:r>
    </w:p>
    <w:p w14:paraId="31AD244B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首届“AI+创意”人工智能应用场景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创作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大赛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报名表（附件1）；</w:t>
      </w:r>
    </w:p>
    <w:p w14:paraId="5F460933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（2）提交包含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演示和讲解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的视频（MP4格式，分辨率不低于1080P）。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对人工智能技术赋能领域发展的过程进行完整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阐述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，并展示问题的成功解决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；</w:t>
      </w:r>
    </w:p>
    <w:p w14:paraId="33DB3170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right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）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说明文档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（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PDF格式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）。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bidi="ar-SA"/>
        </w:rPr>
        <w:t>主要包含参赛作品的文字说明，并提供清晰的操作指令或指示词等</w:t>
      </w: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eastAsia="zh-CN" w:bidi="ar-SA"/>
        </w:rPr>
        <w:t>。</w:t>
      </w:r>
    </w:p>
    <w:p w14:paraId="1EF9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kern w:val="0"/>
          <w:sz w:val="28"/>
          <w:szCs w:val="28"/>
          <w:lang w:val="en-US" w:eastAsia="zh-CN" w:bidi="ar-SA"/>
        </w:rPr>
        <w:t>三、作品提交</w:t>
      </w:r>
    </w:p>
    <w:p w14:paraId="67B898FA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right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文件以压缩包的形式发送，以“负责人姓名+学号+赛道名称”方式命名；</w:t>
      </w:r>
    </w:p>
    <w:p w14:paraId="2B0AA326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right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2025年6月20日之前将压缩包提交至wuk@scc.edu.cn，联系人：吴凯老师。</w:t>
      </w:r>
    </w:p>
    <w:p w14:paraId="7A511082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right="0" w:firstLine="564" w:firstLineChars="200"/>
        <w:jc w:val="both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</w:p>
    <w:p w14:paraId="623D8F2C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center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 xml:space="preserve">                                       工学院分团委</w:t>
      </w:r>
    </w:p>
    <w:p w14:paraId="4A38CE81">
      <w:pPr>
        <w:pStyle w:val="7"/>
        <w:widowControl/>
        <w:numPr>
          <w:ilvl w:val="0"/>
          <w:numId w:val="0"/>
        </w:numPr>
        <w:shd w:val="clear" w:color="auto" w:fill="FFFFFF"/>
        <w:overflowPunct w:val="0"/>
        <w:spacing w:before="0" w:beforeAutospacing="0" w:after="0" w:afterAutospacing="0" w:line="600" w:lineRule="exact"/>
        <w:ind w:right="0" w:rightChars="0" w:firstLine="564" w:firstLineChars="200"/>
        <w:jc w:val="right"/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"/>
          <w:kern w:val="0"/>
          <w:sz w:val="28"/>
          <w:szCs w:val="28"/>
          <w:lang w:val="en-US" w:eastAsia="zh-CN" w:bidi="ar-SA"/>
        </w:rPr>
        <w:t>2025年5月14日</w:t>
      </w:r>
    </w:p>
    <w:p w14:paraId="4241883B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left="0" w:right="0" w:firstLine="644" w:firstLineChars="200"/>
        <w:jc w:val="right"/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lang w:bidi="ar-SA"/>
        </w:rPr>
      </w:pPr>
    </w:p>
    <w:p w14:paraId="13E3A89E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left="0" w:right="0" w:firstLine="644" w:firstLineChars="200"/>
        <w:jc w:val="right"/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lang w:bidi="ar-SA"/>
        </w:rPr>
      </w:pPr>
    </w:p>
    <w:p w14:paraId="1B5B53CE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left="0" w:right="0" w:firstLine="644" w:firstLineChars="200"/>
        <w:jc w:val="right"/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lang w:bidi="ar-SA"/>
        </w:rPr>
      </w:pPr>
    </w:p>
    <w:p w14:paraId="124B286B">
      <w:pPr>
        <w:pStyle w:val="7"/>
        <w:widowControl/>
        <w:shd w:val="clear" w:color="auto" w:fill="FFFFFF"/>
        <w:overflowPunct w:val="0"/>
        <w:spacing w:before="0" w:beforeAutospacing="0" w:after="0" w:afterAutospacing="0" w:line="600" w:lineRule="exact"/>
        <w:ind w:right="0"/>
        <w:jc w:val="both"/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lang w:bidi="ar-SA"/>
        </w:rPr>
      </w:pPr>
    </w:p>
    <w:p w14:paraId="5205AB77">
      <w:pPr>
        <w:spacing w:line="360" w:lineRule="auto"/>
        <w:rPr>
          <w:rFonts w:cs="Times New Roman"/>
          <w:b/>
          <w:sz w:val="32"/>
          <w:szCs w:val="32"/>
        </w:rPr>
      </w:pPr>
    </w:p>
    <w:p w14:paraId="62D6A837">
      <w:pPr>
        <w:spacing w:line="360" w:lineRule="auto"/>
        <w:rPr>
          <w:rFonts w:cs="Times New Roman"/>
          <w:b/>
          <w:sz w:val="32"/>
          <w:szCs w:val="32"/>
        </w:rPr>
      </w:pPr>
    </w:p>
    <w:p w14:paraId="0B82EA02">
      <w:pPr>
        <w:spacing w:line="360" w:lineRule="auto"/>
        <w:rPr>
          <w:rFonts w:cs="Times New Roman"/>
          <w:b/>
          <w:sz w:val="32"/>
          <w:szCs w:val="32"/>
        </w:rPr>
      </w:pPr>
    </w:p>
    <w:p w14:paraId="41F8BE69">
      <w:pPr>
        <w:spacing w:line="360" w:lineRule="auto"/>
        <w:rPr>
          <w:rFonts w:cs="Times New Roman"/>
          <w:b/>
          <w:sz w:val="32"/>
          <w:szCs w:val="32"/>
        </w:rPr>
      </w:pPr>
    </w:p>
    <w:p w14:paraId="209091BB">
      <w:pPr>
        <w:spacing w:line="360" w:lineRule="auto"/>
        <w:rPr>
          <w:rFonts w:cs="Times New Roman"/>
          <w:b/>
          <w:sz w:val="32"/>
          <w:szCs w:val="32"/>
        </w:rPr>
      </w:pPr>
    </w:p>
    <w:p w14:paraId="6491425F">
      <w:pPr>
        <w:spacing w:line="360" w:lineRule="auto"/>
        <w:rPr>
          <w:rFonts w:cs="Times New Roman"/>
          <w:b/>
          <w:sz w:val="32"/>
          <w:szCs w:val="32"/>
        </w:rPr>
      </w:pPr>
    </w:p>
    <w:p w14:paraId="622CF29F">
      <w:pPr>
        <w:spacing w:line="360" w:lineRule="auto"/>
        <w:rPr>
          <w:rFonts w:cs="Times New Roman"/>
          <w:b/>
          <w:sz w:val="32"/>
          <w:szCs w:val="32"/>
        </w:rPr>
      </w:pPr>
    </w:p>
    <w:p w14:paraId="76EF1E39">
      <w:pPr>
        <w:spacing w:line="360" w:lineRule="auto"/>
        <w:rPr>
          <w:rFonts w:cs="Times New Roman"/>
          <w:b/>
          <w:sz w:val="32"/>
          <w:szCs w:val="32"/>
        </w:rPr>
      </w:pPr>
    </w:p>
    <w:p w14:paraId="0CB4BBFD">
      <w:pPr>
        <w:spacing w:line="360" w:lineRule="auto"/>
        <w:rPr>
          <w:rFonts w:cs="Times New Roman"/>
          <w:b/>
          <w:sz w:val="32"/>
          <w:szCs w:val="32"/>
        </w:rPr>
      </w:pPr>
    </w:p>
    <w:p w14:paraId="4DD9CFA1">
      <w:pPr>
        <w:spacing w:line="36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附件1</w:t>
      </w:r>
      <w:r>
        <w:rPr>
          <w:rFonts w:hint="eastAsia" w:cs="Times New Roman"/>
          <w:b/>
          <w:sz w:val="32"/>
          <w:szCs w:val="32"/>
        </w:rPr>
        <w:t>：</w:t>
      </w:r>
    </w:p>
    <w:p w14:paraId="1A1F458E">
      <w:pPr>
        <w:pStyle w:val="7"/>
        <w:widowControl/>
        <w:shd w:val="clear" w:color="auto" w:fill="FFFFFF"/>
        <w:spacing w:after="0" w:line="570" w:lineRule="exact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苏州百年职业学院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人工智能应用场景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大赛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报名表</w:t>
      </w:r>
    </w:p>
    <w:tbl>
      <w:tblPr>
        <w:tblStyle w:val="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498"/>
        <w:gridCol w:w="1150"/>
        <w:gridCol w:w="349"/>
        <w:gridCol w:w="1210"/>
        <w:gridCol w:w="289"/>
        <w:gridCol w:w="1499"/>
        <w:gridCol w:w="1499"/>
        <w:gridCol w:w="6"/>
      </w:tblGrid>
      <w:tr w14:paraId="3B3C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9" w:type="dxa"/>
            <w:vAlign w:val="center"/>
          </w:tcPr>
          <w:p w14:paraId="63FEC6F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作品名称</w:t>
            </w:r>
          </w:p>
        </w:tc>
        <w:tc>
          <w:tcPr>
            <w:tcW w:w="7500" w:type="dxa"/>
            <w:gridSpan w:val="8"/>
            <w:vAlign w:val="center"/>
          </w:tcPr>
          <w:p w14:paraId="4023DF5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4B4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799" w:type="dxa"/>
            <w:vAlign w:val="center"/>
          </w:tcPr>
          <w:p w14:paraId="0BDFF5E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作品方向</w:t>
            </w:r>
          </w:p>
        </w:tc>
        <w:tc>
          <w:tcPr>
            <w:tcW w:w="7500" w:type="dxa"/>
            <w:gridSpan w:val="8"/>
            <w:vAlign w:val="center"/>
          </w:tcPr>
          <w:p w14:paraId="4F31295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lang w:eastAsia="zh-Hans"/>
              </w:rPr>
            </w:pPr>
            <w:r>
              <w:rPr>
                <w:rFonts w:hint="eastAsia" w:ascii="仿宋_GB2312" w:hAnsi="Times New Roman" w:eastAsia="仿宋_GB2312" w:cs="Times New Roma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lang w:eastAsia="zh-Hans"/>
              </w:rPr>
              <w:t>人工智能应用案例类</w:t>
            </w:r>
          </w:p>
          <w:p w14:paraId="5C65DFF4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lang w:eastAsia="zh-Hans"/>
              </w:rPr>
              <w:t>人工智能</w:t>
            </w:r>
            <w:r>
              <w:rPr>
                <w:rFonts w:hint="eastAsia" w:ascii="仿宋_GB2312" w:hAnsi="Times New Roman" w:eastAsia="仿宋_GB2312" w:cs="Times New Roman"/>
              </w:rPr>
              <w:t>应用场景分析类</w:t>
            </w:r>
          </w:p>
        </w:tc>
      </w:tr>
      <w:tr w14:paraId="62EC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9" w:type="dxa"/>
            <w:vAlign w:val="center"/>
          </w:tcPr>
          <w:p w14:paraId="76D7DD8C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指导教师</w:t>
            </w:r>
          </w:p>
        </w:tc>
        <w:tc>
          <w:tcPr>
            <w:tcW w:w="2648" w:type="dxa"/>
            <w:gridSpan w:val="2"/>
            <w:vAlign w:val="center"/>
          </w:tcPr>
          <w:p w14:paraId="525B3FF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B0D29A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教师联系方式</w:t>
            </w:r>
          </w:p>
        </w:tc>
        <w:tc>
          <w:tcPr>
            <w:tcW w:w="3293" w:type="dxa"/>
            <w:gridSpan w:val="4"/>
            <w:vAlign w:val="center"/>
          </w:tcPr>
          <w:p w14:paraId="478C0D7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1878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32AB0A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负责人姓名</w:t>
            </w:r>
          </w:p>
        </w:tc>
        <w:tc>
          <w:tcPr>
            <w:tcW w:w="2648" w:type="dxa"/>
            <w:gridSpan w:val="2"/>
            <w:vAlign w:val="center"/>
          </w:tcPr>
          <w:p w14:paraId="66BD57F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E46551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</w:rPr>
              <w:t>级</w:t>
            </w:r>
          </w:p>
        </w:tc>
        <w:tc>
          <w:tcPr>
            <w:tcW w:w="3293" w:type="dxa"/>
            <w:gridSpan w:val="4"/>
            <w:vAlign w:val="center"/>
          </w:tcPr>
          <w:p w14:paraId="3D0F8BF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7186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43BEBA97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学 院</w:t>
            </w:r>
          </w:p>
        </w:tc>
        <w:tc>
          <w:tcPr>
            <w:tcW w:w="2648" w:type="dxa"/>
            <w:gridSpan w:val="2"/>
            <w:vAlign w:val="center"/>
          </w:tcPr>
          <w:p w14:paraId="07091EA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EABB4D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专业班级</w:t>
            </w:r>
          </w:p>
        </w:tc>
        <w:tc>
          <w:tcPr>
            <w:tcW w:w="3293" w:type="dxa"/>
            <w:gridSpan w:val="4"/>
            <w:vAlign w:val="center"/>
          </w:tcPr>
          <w:p w14:paraId="5F20346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7CE9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9" w:type="dxa"/>
            <w:shd w:val="clear" w:color="auto" w:fill="auto"/>
            <w:vAlign w:val="center"/>
          </w:tcPr>
          <w:p w14:paraId="79329A5C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学 号</w:t>
            </w:r>
          </w:p>
        </w:tc>
        <w:tc>
          <w:tcPr>
            <w:tcW w:w="2648" w:type="dxa"/>
            <w:gridSpan w:val="2"/>
            <w:vAlign w:val="center"/>
          </w:tcPr>
          <w:p w14:paraId="08544A0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CB8AF1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手机号</w:t>
            </w:r>
          </w:p>
        </w:tc>
        <w:tc>
          <w:tcPr>
            <w:tcW w:w="3293" w:type="dxa"/>
            <w:gridSpan w:val="4"/>
            <w:vAlign w:val="center"/>
          </w:tcPr>
          <w:p w14:paraId="1E69AFD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2E24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exact"/>
          <w:jc w:val="center"/>
        </w:trPr>
        <w:tc>
          <w:tcPr>
            <w:tcW w:w="1799" w:type="dxa"/>
            <w:vMerge w:val="restart"/>
            <w:vAlign w:val="center"/>
          </w:tcPr>
          <w:p w14:paraId="6125BC2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团队成员</w:t>
            </w:r>
          </w:p>
        </w:tc>
        <w:tc>
          <w:tcPr>
            <w:tcW w:w="1498" w:type="dxa"/>
            <w:vAlign w:val="center"/>
          </w:tcPr>
          <w:p w14:paraId="693F563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学 院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DDC94C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姓 名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244E46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</w:rPr>
              <w:t>学 号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7FBD14F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  <w:t>专业班级</w:t>
            </w:r>
          </w:p>
        </w:tc>
        <w:tc>
          <w:tcPr>
            <w:tcW w:w="1499" w:type="dxa"/>
            <w:vAlign w:val="center"/>
          </w:tcPr>
          <w:p w14:paraId="635E27AC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lang w:val="en-US" w:eastAsia="zh-CN"/>
              </w:rPr>
              <w:t>手机号</w:t>
            </w:r>
          </w:p>
        </w:tc>
      </w:tr>
      <w:tr w14:paraId="0831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exact"/>
          <w:jc w:val="center"/>
        </w:trPr>
        <w:tc>
          <w:tcPr>
            <w:tcW w:w="1799" w:type="dxa"/>
            <w:vMerge w:val="continue"/>
            <w:vAlign w:val="center"/>
          </w:tcPr>
          <w:p w14:paraId="474D830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8" w:type="dxa"/>
            <w:vAlign w:val="center"/>
          </w:tcPr>
          <w:p w14:paraId="3A01703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643BBE7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63076B38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2EA92AD2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03A91258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2FCB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exact"/>
          <w:jc w:val="center"/>
        </w:trPr>
        <w:tc>
          <w:tcPr>
            <w:tcW w:w="1799" w:type="dxa"/>
            <w:vMerge w:val="continue"/>
            <w:vAlign w:val="center"/>
          </w:tcPr>
          <w:p w14:paraId="4ED77C2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8" w:type="dxa"/>
            <w:vAlign w:val="center"/>
          </w:tcPr>
          <w:p w14:paraId="3BC378E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550121D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77CD1C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7A87DB5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48F6669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1759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8" w:hRule="exact"/>
          <w:jc w:val="center"/>
        </w:trPr>
        <w:tc>
          <w:tcPr>
            <w:tcW w:w="1799" w:type="dxa"/>
            <w:vMerge w:val="continue"/>
            <w:vAlign w:val="center"/>
          </w:tcPr>
          <w:p w14:paraId="54FAC7E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8" w:type="dxa"/>
            <w:vAlign w:val="center"/>
          </w:tcPr>
          <w:p w14:paraId="0E4519B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BF72F4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4DEB04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0E1D980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499" w:type="dxa"/>
            <w:vAlign w:val="center"/>
          </w:tcPr>
          <w:p w14:paraId="544C8A0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</w:p>
        </w:tc>
      </w:tr>
      <w:tr w14:paraId="0F44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  <w:jc w:val="center"/>
        </w:trPr>
        <w:tc>
          <w:tcPr>
            <w:tcW w:w="1799" w:type="dxa"/>
            <w:vAlign w:val="center"/>
          </w:tcPr>
          <w:p w14:paraId="7AD683C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</w:rPr>
              <w:t>作品介</w:t>
            </w:r>
            <w:r>
              <w:rPr>
                <w:rFonts w:hint="eastAsia" w:ascii="仿宋_GB2312" w:hAnsi="Times New Roman" w:eastAsia="仿宋_GB2312" w:cs="Times New Roman"/>
                <w:color w:val="000000"/>
              </w:rPr>
              <w:t>绍</w:t>
            </w:r>
          </w:p>
          <w:p w14:paraId="1670CD01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（600字以内，</w:t>
            </w:r>
          </w:p>
          <w:p w14:paraId="45EF5A6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可附页）</w:t>
            </w:r>
          </w:p>
        </w:tc>
        <w:tc>
          <w:tcPr>
            <w:tcW w:w="7500" w:type="dxa"/>
            <w:gridSpan w:val="8"/>
          </w:tcPr>
          <w:p w14:paraId="02379A7C">
            <w:pPr>
              <w:spacing w:line="360" w:lineRule="auto"/>
              <w:rPr>
                <w:rFonts w:ascii="仿宋_GB2312" w:hAnsi="Times New Roman" w:eastAsia="仿宋_GB2312" w:cs="Times New Roman"/>
                <w:color w:val="808080"/>
              </w:rPr>
            </w:pPr>
          </w:p>
          <w:p w14:paraId="51294615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49968338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39A7377C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5D2CC52B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7E47D322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375FBFB7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1C7435CD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1D53C89E">
            <w:pPr>
              <w:spacing w:line="360" w:lineRule="auto"/>
              <w:rPr>
                <w:rFonts w:hint="eastAsia" w:ascii="仿宋_GB2312" w:hAnsi="Times New Roman" w:eastAsia="仿宋_GB2312" w:cs="Times New Roman"/>
                <w:color w:val="808080"/>
              </w:rPr>
            </w:pPr>
          </w:p>
          <w:p w14:paraId="09C677C8">
            <w:pPr>
              <w:spacing w:line="360" w:lineRule="auto"/>
              <w:rPr>
                <w:rFonts w:ascii="仿宋_GB2312" w:hAnsi="Times New Roman" w:eastAsia="仿宋_GB2312" w:cs="Times New Roman"/>
                <w:color w:val="808080"/>
              </w:rPr>
            </w:pPr>
          </w:p>
          <w:p w14:paraId="7E29B4A2">
            <w:pPr>
              <w:spacing w:line="360" w:lineRule="auto"/>
              <w:rPr>
                <w:rFonts w:ascii="仿宋_GB2312" w:hAnsi="Times New Roman" w:eastAsia="仿宋_GB2312" w:cs="Times New Roman"/>
                <w:color w:val="808080"/>
              </w:rPr>
            </w:pPr>
          </w:p>
          <w:p w14:paraId="02263827">
            <w:pPr>
              <w:spacing w:line="360" w:lineRule="auto"/>
              <w:rPr>
                <w:rFonts w:ascii="仿宋_GB2312" w:hAnsi="Times New Roman" w:eastAsia="仿宋_GB2312" w:cs="Times New Roman"/>
                <w:color w:val="808080"/>
              </w:rPr>
            </w:pPr>
          </w:p>
        </w:tc>
      </w:tr>
    </w:tbl>
    <w:p w14:paraId="4D852E70">
      <w:pPr>
        <w:pStyle w:val="12"/>
        <w:ind w:firstLine="0" w:firstLineChars="0"/>
        <w:jc w:val="left"/>
        <w:rPr>
          <w:rFonts w:hint="eastAsia" w:ascii="华文中宋" w:hAnsi="华文中宋" w:eastAsia="华文中宋"/>
          <w:vanish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02C662-4AFC-45E0-88AC-5CFE8F35B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5727BA9-4DC3-4C75-A06F-6F67DCC982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A4D8BB4-158F-4D3A-BFF9-39E65E525B3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0973D77-6F45-4C34-A16E-97AFD8E274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73AE968-2CF2-4167-BB10-C2214C5EDE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8695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C7F8C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C7F8C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E2ODBhZmUwZmZlYWZiMjNjZDBmMWRmYmUwYzgifQ=="/>
    <w:docVar w:name="KSO_WPS_MARK_KEY" w:val="222b147b-917f-48f4-8009-45fd1ea2d466"/>
  </w:docVars>
  <w:rsids>
    <w:rsidRoot w:val="00E85E45"/>
    <w:rsid w:val="000302CF"/>
    <w:rsid w:val="00070479"/>
    <w:rsid w:val="000A1ABA"/>
    <w:rsid w:val="000B0175"/>
    <w:rsid w:val="000C2755"/>
    <w:rsid w:val="000F5B32"/>
    <w:rsid w:val="003A4605"/>
    <w:rsid w:val="003B78DB"/>
    <w:rsid w:val="004B02B2"/>
    <w:rsid w:val="004B44BF"/>
    <w:rsid w:val="005957A0"/>
    <w:rsid w:val="00765EA4"/>
    <w:rsid w:val="00793A70"/>
    <w:rsid w:val="00813A68"/>
    <w:rsid w:val="00AD592B"/>
    <w:rsid w:val="00D67F60"/>
    <w:rsid w:val="00D73071"/>
    <w:rsid w:val="00DE0993"/>
    <w:rsid w:val="00E37CE3"/>
    <w:rsid w:val="00E76B22"/>
    <w:rsid w:val="00E85E45"/>
    <w:rsid w:val="00F10C87"/>
    <w:rsid w:val="00FF398F"/>
    <w:rsid w:val="00FF76D1"/>
    <w:rsid w:val="02005B8D"/>
    <w:rsid w:val="02A63011"/>
    <w:rsid w:val="03F53F11"/>
    <w:rsid w:val="04764930"/>
    <w:rsid w:val="05B60A3D"/>
    <w:rsid w:val="077D1961"/>
    <w:rsid w:val="0D0B5B12"/>
    <w:rsid w:val="10F94CDD"/>
    <w:rsid w:val="116021A5"/>
    <w:rsid w:val="12413077"/>
    <w:rsid w:val="13A4281C"/>
    <w:rsid w:val="15F938A3"/>
    <w:rsid w:val="17D80CE7"/>
    <w:rsid w:val="1B1512FB"/>
    <w:rsid w:val="1CA13D9D"/>
    <w:rsid w:val="1E484119"/>
    <w:rsid w:val="1EA41923"/>
    <w:rsid w:val="2685028B"/>
    <w:rsid w:val="2BD82576"/>
    <w:rsid w:val="2CCA28B3"/>
    <w:rsid w:val="3171356B"/>
    <w:rsid w:val="31975317"/>
    <w:rsid w:val="32C35C70"/>
    <w:rsid w:val="35A95697"/>
    <w:rsid w:val="361138EA"/>
    <w:rsid w:val="381868D9"/>
    <w:rsid w:val="3A3A08B2"/>
    <w:rsid w:val="3FB377C0"/>
    <w:rsid w:val="401B566C"/>
    <w:rsid w:val="42A41642"/>
    <w:rsid w:val="4C9C633A"/>
    <w:rsid w:val="4EAC1FAA"/>
    <w:rsid w:val="57F70D75"/>
    <w:rsid w:val="592D1F39"/>
    <w:rsid w:val="597F2183"/>
    <w:rsid w:val="59926240"/>
    <w:rsid w:val="5B720FF3"/>
    <w:rsid w:val="5CAE63B9"/>
    <w:rsid w:val="5CBA4AB1"/>
    <w:rsid w:val="60235E44"/>
    <w:rsid w:val="62620EA5"/>
    <w:rsid w:val="63275FF1"/>
    <w:rsid w:val="63F0322A"/>
    <w:rsid w:val="65312DB1"/>
    <w:rsid w:val="69DA57C5"/>
    <w:rsid w:val="6CCF595D"/>
    <w:rsid w:val="6CDD5D43"/>
    <w:rsid w:val="6EF02723"/>
    <w:rsid w:val="6F125738"/>
    <w:rsid w:val="6FEC7229"/>
    <w:rsid w:val="713003C1"/>
    <w:rsid w:val="7343266E"/>
    <w:rsid w:val="752E66DE"/>
    <w:rsid w:val="75372D11"/>
    <w:rsid w:val="75F06371"/>
    <w:rsid w:val="7A811C8D"/>
    <w:rsid w:val="7D4E6840"/>
    <w:rsid w:val="7E7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字符"/>
    <w:basedOn w:val="10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4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683</Characters>
  <Lines>149</Lines>
  <Paragraphs>144</Paragraphs>
  <TotalTime>0</TotalTime>
  <ScaleCrop>false</ScaleCrop>
  <LinksUpToDate>false</LinksUpToDate>
  <CharactersWithSpaces>729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2025-05-06T08:49:00Z</dcterms:created>
  <dc:creator>宝辉 方</dc:creator>
  <cp:lastModifiedBy>陈永超</cp:lastModifiedBy>
  <dcterms:modified xsi:type="dcterms:W3CDTF">2025-05-14T07:51:17Z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DB091ECE94D348DBA89FE19496BB4BAB_13</vt:lpwstr>
  </property>
  <property fmtid="{D5CDD505-2E9C-101B-9397-08002B2CF9AE}" pid="4" name="KSOTemplateDocerSaveRecord">
    <vt:lpwstr>eyJoZGlkIjoiN2VkZTMxYjhmMDg4MDNlNTMzZWIxOWU2NjgwZmRlZTQiLCJ1c2VySWQiOiI0MjY0Mjg3MTUifQ==</vt:lpwstr>
  </property>
</Properties>
</file>